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973CF" w14:textId="77777777" w:rsidR="00E40435" w:rsidRPr="00BA7720" w:rsidRDefault="00E40435" w:rsidP="0043214A">
      <w:pPr>
        <w:rPr>
          <w:lang w:val="bg-BG"/>
        </w:rPr>
      </w:pPr>
    </w:p>
    <w:tbl>
      <w:tblPr>
        <w:tblW w:w="0" w:type="auto"/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9026"/>
      </w:tblGrid>
      <w:tr w:rsidR="00575E58" w:rsidRPr="00575E58" w14:paraId="529C5AD1" w14:textId="77777777" w:rsidTr="003C7D11">
        <w:trPr>
          <w:trHeight w:val="2884"/>
        </w:trPr>
        <w:tc>
          <w:tcPr>
            <w:tcW w:w="9242" w:type="dxa"/>
            <w:shd w:val="clear" w:color="auto" w:fill="E0CBA4"/>
          </w:tcPr>
          <w:p w14:paraId="6B8CACEE" w14:textId="38F7B442" w:rsidR="00575E58" w:rsidRPr="00D94ED8" w:rsidRDefault="00D94ED8" w:rsidP="00494F23">
            <w:pPr>
              <w:pStyle w:val="Title"/>
              <w:spacing w:before="240"/>
              <w:jc w:val="center"/>
              <w:rPr>
                <w:bCs/>
                <w:lang w:val="bg-BG"/>
              </w:rPr>
            </w:pPr>
            <w:r w:rsidRPr="003F7581">
              <w:rPr>
                <w:bCs/>
                <w:lang w:val="bg-BG"/>
              </w:rPr>
              <w:t>Тема 2.</w:t>
            </w:r>
            <w:r w:rsidR="00CC4018">
              <w:rPr>
                <w:bCs/>
                <w:lang w:val="bg-BG"/>
              </w:rPr>
              <w:t>3</w:t>
            </w:r>
            <w:r w:rsidRPr="003F7581">
              <w:rPr>
                <w:bCs/>
                <w:lang w:val="bg-BG"/>
              </w:rPr>
              <w:t xml:space="preserve">. </w:t>
            </w:r>
            <w:r w:rsidR="00494F23">
              <w:rPr>
                <w:bCs/>
                <w:lang w:val="bg-BG"/>
              </w:rPr>
              <w:t>Участие в гражданските процеси</w:t>
            </w:r>
            <w:r w:rsidRPr="003F7581">
              <w:rPr>
                <w:bCs/>
                <w:lang w:val="bg-BG"/>
              </w:rPr>
              <w:t xml:space="preserve"> чрез дигитални технологии</w:t>
            </w:r>
            <w:r w:rsidRPr="003F7581">
              <w:rPr>
                <w:bCs/>
              </w:rPr>
              <w:t xml:space="preserve"> </w:t>
            </w:r>
            <w:r>
              <w:rPr>
                <w:sz w:val="96"/>
              </w:rPr>
              <w:t xml:space="preserve"> </w:t>
            </w:r>
            <w:r w:rsidR="00AA2A87">
              <w:rPr>
                <w:sz w:val="96"/>
              </w:rPr>
              <w:t xml:space="preserve"> </w:t>
            </w:r>
          </w:p>
          <w:p w14:paraId="0ED31369" w14:textId="7F0D942B" w:rsidR="00575E58" w:rsidRPr="00DD08C9" w:rsidRDefault="00D94ED8" w:rsidP="00D517BD">
            <w:pPr>
              <w:spacing w:before="240"/>
              <w:jc w:val="center"/>
            </w:pPr>
            <w:r>
              <w:rPr>
                <w:sz w:val="24"/>
                <w:lang w:val="bg-BG"/>
              </w:rPr>
              <w:t>ВЪПРОСИ</w:t>
            </w:r>
            <w:r w:rsidR="00647802">
              <w:rPr>
                <w:sz w:val="24"/>
                <w:lang w:val="bg-BG"/>
              </w:rPr>
              <w:t xml:space="preserve"> ЗА САМОПОДГОТОВКА</w:t>
            </w:r>
            <w:r w:rsidR="00575E58" w:rsidRPr="00DD08C9">
              <w:fldChar w:fldCharType="begin"/>
            </w:r>
            <w:r w:rsidR="00575E58" w:rsidRPr="00DD08C9">
              <w:instrText xml:space="preserve"> TITLE  \* FirstCap  \* MERGEFORMAT </w:instrText>
            </w:r>
            <w:r w:rsidR="00575E58" w:rsidRPr="00DD08C9">
              <w:fldChar w:fldCharType="end"/>
            </w:r>
          </w:p>
        </w:tc>
      </w:tr>
      <w:tr w:rsidR="00575E58" w:rsidRPr="00DD08C9" w14:paraId="79901C96" w14:textId="77777777" w:rsidTr="00102116">
        <w:trPr>
          <w:trHeight w:val="2311"/>
        </w:trPr>
        <w:tc>
          <w:tcPr>
            <w:tcW w:w="9242" w:type="dxa"/>
            <w:shd w:val="clear" w:color="auto" w:fill="auto"/>
            <w:vAlign w:val="center"/>
          </w:tcPr>
          <w:p w14:paraId="5354DC31" w14:textId="7570331C" w:rsidR="00575E58" w:rsidRPr="00DD08C9" w:rsidRDefault="00575E58" w:rsidP="00575E58">
            <w:pPr>
              <w:rPr>
                <w:lang w:val="bg-BG"/>
              </w:rPr>
            </w:pPr>
            <w:r w:rsidRPr="00DD08C9">
              <w:rPr>
                <w:lang w:val="bg-BG"/>
              </w:rPr>
              <w:fldChar w:fldCharType="begin"/>
            </w:r>
            <w:r w:rsidRPr="00575E58">
              <w:rPr>
                <w:lang w:val="bg-BG"/>
              </w:rPr>
              <w:instrText xml:space="preserve"> FILLIN  "друга информация"  \* MERGEFORMAT </w:instrText>
            </w:r>
            <w:r w:rsidRPr="00DD08C9">
              <w:rPr>
                <w:lang w:val="bg-BG"/>
              </w:rPr>
              <w:fldChar w:fldCharType="end"/>
            </w:r>
            <w:r w:rsidRPr="00DD08C9">
              <w:rPr>
                <w:lang w:val="bg-BG"/>
              </w:rPr>
              <w:fldChar w:fldCharType="begin"/>
            </w:r>
            <w:r w:rsidRPr="00DD08C9">
              <w:rPr>
                <w:lang w:val="bg-BG"/>
              </w:rPr>
              <w:instrText xml:space="preserve"> FILLIN  "друга информация" \d  \* MERGEFORMAT </w:instrText>
            </w:r>
            <w:r w:rsidRPr="00DD08C9">
              <w:rPr>
                <w:lang w:val="bg-BG"/>
              </w:rPr>
              <w:fldChar w:fldCharType="end"/>
            </w:r>
          </w:p>
        </w:tc>
      </w:tr>
      <w:tr w:rsidR="00575E58" w:rsidRPr="00DD08C9" w14:paraId="4DA56357" w14:textId="77777777" w:rsidTr="003F353A">
        <w:tc>
          <w:tcPr>
            <w:tcW w:w="9242" w:type="dxa"/>
            <w:shd w:val="clear" w:color="auto" w:fill="auto"/>
          </w:tcPr>
          <w:p w14:paraId="28A5B010" w14:textId="77777777" w:rsidR="00575E58" w:rsidRPr="00E40435" w:rsidRDefault="00575E58" w:rsidP="007D52E6">
            <w:pPr>
              <w:pStyle w:val="TOCHeading"/>
              <w:numPr>
                <w:ilvl w:val="0"/>
                <w:numId w:val="0"/>
              </w:numPr>
              <w:ind w:left="432"/>
              <w:rPr>
                <w:lang w:val="bg-BG"/>
              </w:rPr>
            </w:pPr>
            <w:r w:rsidRPr="00E40435">
              <w:rPr>
                <w:lang w:val="bg-BG"/>
              </w:rPr>
              <w:t>Съдържание</w:t>
            </w:r>
          </w:p>
          <w:p w14:paraId="561CCAC9" w14:textId="3DE357A5" w:rsidR="00A622DD" w:rsidRDefault="00575E58">
            <w:pPr>
              <w:pStyle w:val="TOC1"/>
              <w:tabs>
                <w:tab w:val="left" w:pos="420"/>
                <w:tab w:val="right" w:leader="dot" w:pos="9016"/>
              </w:tabs>
              <w:rPr>
                <w:rFonts w:asciiTheme="minorHAnsi" w:eastAsiaTheme="minorEastAsia" w:hAnsiTheme="minorHAnsi" w:cstheme="minorBidi"/>
                <w:noProof/>
                <w:sz w:val="24"/>
                <w:szCs w:val="24"/>
                <w:lang w:val="en-BG"/>
              </w:rPr>
            </w:pPr>
            <w:r w:rsidRPr="00DD08C9">
              <w:rPr>
                <w:b/>
                <w:bCs/>
                <w:noProof/>
              </w:rPr>
              <w:fldChar w:fldCharType="begin"/>
            </w:r>
            <w:r w:rsidRPr="00DD08C9">
              <w:rPr>
                <w:b/>
                <w:bCs/>
                <w:noProof/>
              </w:rPr>
              <w:instrText xml:space="preserve"> TOC \o "1-3" \h \z \u </w:instrText>
            </w:r>
            <w:r w:rsidRPr="00DD08C9">
              <w:rPr>
                <w:b/>
                <w:bCs/>
                <w:noProof/>
              </w:rPr>
              <w:fldChar w:fldCharType="separate"/>
            </w:r>
            <w:hyperlink w:anchor="_Toc126649593" w:history="1">
              <w:r w:rsidR="00A622DD" w:rsidRPr="00A63143">
                <w:rPr>
                  <w:rStyle w:val="Hyperlink"/>
                  <w:noProof/>
                  <w:lang w:val="bg-BG"/>
                </w:rPr>
                <w:t>1</w:t>
              </w:r>
              <w:r w:rsidR="00A622DD">
                <w:rPr>
                  <w:rFonts w:asciiTheme="minorHAnsi" w:eastAsiaTheme="minorEastAsia" w:hAnsiTheme="minorHAnsi" w:cstheme="minorBidi"/>
                  <w:noProof/>
                  <w:sz w:val="24"/>
                  <w:szCs w:val="24"/>
                  <w:lang w:val="en-BG"/>
                </w:rPr>
                <w:tab/>
              </w:r>
              <w:r w:rsidR="00A622DD" w:rsidRPr="00A63143">
                <w:rPr>
                  <w:rStyle w:val="Hyperlink"/>
                  <w:noProof/>
                  <w:lang w:val="bg-BG"/>
                </w:rPr>
                <w:t>Въпроси за самоподготовка</w:t>
              </w:r>
              <w:r w:rsidR="00A622DD">
                <w:rPr>
                  <w:noProof/>
                  <w:webHidden/>
                </w:rPr>
                <w:tab/>
              </w:r>
              <w:r w:rsidR="00A622DD">
                <w:rPr>
                  <w:noProof/>
                  <w:webHidden/>
                </w:rPr>
                <w:fldChar w:fldCharType="begin"/>
              </w:r>
              <w:r w:rsidR="00A622DD">
                <w:rPr>
                  <w:noProof/>
                  <w:webHidden/>
                </w:rPr>
                <w:instrText xml:space="preserve"> PAGEREF _Toc126649593 \h </w:instrText>
              </w:r>
              <w:r w:rsidR="00A622DD">
                <w:rPr>
                  <w:noProof/>
                  <w:webHidden/>
                </w:rPr>
              </w:r>
              <w:r w:rsidR="00A622DD">
                <w:rPr>
                  <w:noProof/>
                  <w:webHidden/>
                </w:rPr>
                <w:fldChar w:fldCharType="separate"/>
              </w:r>
              <w:r w:rsidR="00A622DD">
                <w:rPr>
                  <w:noProof/>
                  <w:webHidden/>
                </w:rPr>
                <w:t>1</w:t>
              </w:r>
              <w:r w:rsidR="00A622DD">
                <w:rPr>
                  <w:noProof/>
                  <w:webHidden/>
                </w:rPr>
                <w:fldChar w:fldCharType="end"/>
              </w:r>
            </w:hyperlink>
          </w:p>
          <w:p w14:paraId="1171ECE3" w14:textId="299C63DA" w:rsidR="00575E58" w:rsidRPr="00DD08C9" w:rsidRDefault="00575E58" w:rsidP="007D52E6">
            <w:r w:rsidRPr="00DD08C9">
              <w:rPr>
                <w:b/>
                <w:bCs/>
                <w:noProof/>
              </w:rPr>
              <w:fldChar w:fldCharType="end"/>
            </w:r>
          </w:p>
          <w:p w14:paraId="5A997EE1" w14:textId="77777777" w:rsidR="00575E58" w:rsidRPr="00DD08C9" w:rsidRDefault="00575E58" w:rsidP="007D52E6"/>
        </w:tc>
      </w:tr>
    </w:tbl>
    <w:p w14:paraId="5CE0E622" w14:textId="77777777" w:rsidR="00575E58" w:rsidRDefault="00575E58" w:rsidP="0043214A"/>
    <w:p w14:paraId="3AE984E9" w14:textId="77777777" w:rsidR="00575E58" w:rsidRDefault="00575E58" w:rsidP="0043214A"/>
    <w:p w14:paraId="2B9CC154" w14:textId="77777777" w:rsidR="00575E58" w:rsidRDefault="00575E58" w:rsidP="0043214A">
      <w:pPr>
        <w:sectPr w:rsidR="00575E58" w:rsidSect="009B0B23">
          <w:headerReference w:type="default" r:id="rId8"/>
          <w:type w:val="continuous"/>
          <w:pgSz w:w="11906" w:h="16838" w:code="9"/>
          <w:pgMar w:top="1440" w:right="1440" w:bottom="1440" w:left="1440" w:header="680" w:footer="680" w:gutter="0"/>
          <w:cols w:space="708"/>
          <w:docGrid w:linePitch="360"/>
        </w:sectPr>
      </w:pPr>
    </w:p>
    <w:p w14:paraId="37B16F76" w14:textId="644C1CC1" w:rsidR="003E2710" w:rsidRPr="006C45B0" w:rsidRDefault="006C45B0" w:rsidP="006C45B0">
      <w:pPr>
        <w:pStyle w:val="Heading1"/>
        <w:numPr>
          <w:ilvl w:val="0"/>
          <w:numId w:val="16"/>
        </w:numPr>
        <w:rPr>
          <w:lang w:val="bg-BG"/>
        </w:rPr>
      </w:pPr>
      <w:bookmarkStart w:id="0" w:name="_Toc125648659"/>
      <w:bookmarkStart w:id="1" w:name="_Toc126649593"/>
      <w:r>
        <w:rPr>
          <w:lang w:val="bg-BG"/>
        </w:rPr>
        <w:lastRenderedPageBreak/>
        <w:t>Въпроси за самоподготовка</w:t>
      </w:r>
      <w:bookmarkEnd w:id="0"/>
      <w:bookmarkEnd w:id="1"/>
    </w:p>
    <w:p w14:paraId="087CF6A5" w14:textId="4A77346E" w:rsidR="00A622DD" w:rsidRDefault="00A622DD" w:rsidP="00A622DD"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Въпрос 1: </w:t>
      </w:r>
      <w:r w:rsidR="009127AA">
        <w:rPr>
          <w:sz w:val="24"/>
          <w:szCs w:val="24"/>
          <w:lang w:val="bg-BG"/>
        </w:rPr>
        <w:t>Коя характеристика се отнася до официалните сайтове на държавните институции</w:t>
      </w:r>
      <w:r>
        <w:rPr>
          <w:sz w:val="24"/>
          <w:szCs w:val="24"/>
          <w:lang w:val="bg-BG"/>
        </w:rPr>
        <w:t>?</w:t>
      </w:r>
    </w:p>
    <w:p w14:paraId="3D0ED77B" w14:textId="0F4C7855" w:rsidR="00A622DD" w:rsidRDefault="00DD3253" w:rsidP="00A622DD">
      <w:pPr>
        <w:pStyle w:val="ListParagraph"/>
        <w:numPr>
          <w:ilvl w:val="0"/>
          <w:numId w:val="17"/>
        </w:num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Средство на властта за провеждане на електронно гласуване</w:t>
      </w:r>
    </w:p>
    <w:p w14:paraId="7D6D64B8" w14:textId="2B5F351F" w:rsidR="00A622DD" w:rsidRDefault="00DD3253" w:rsidP="00A622DD">
      <w:pPr>
        <w:pStyle w:val="ListParagraph"/>
        <w:numPr>
          <w:ilvl w:val="0"/>
          <w:numId w:val="17"/>
        </w:num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Средство на властта за събиране на информация от институциите</w:t>
      </w:r>
    </w:p>
    <w:p w14:paraId="68BDDB48" w14:textId="611D076F" w:rsidR="00A622DD" w:rsidRPr="00792361" w:rsidRDefault="006E34E0" w:rsidP="00A622DD">
      <w:pPr>
        <w:pStyle w:val="ListParagraph"/>
        <w:numPr>
          <w:ilvl w:val="0"/>
          <w:numId w:val="17"/>
        </w:num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Инструмент на държавата за информиране на гражданите</w:t>
      </w:r>
    </w:p>
    <w:p w14:paraId="56923D7C" w14:textId="36C49CC3" w:rsidR="00A622DD" w:rsidRDefault="006E34E0" w:rsidP="00A622DD">
      <w:pPr>
        <w:pStyle w:val="ListParagraph"/>
        <w:numPr>
          <w:ilvl w:val="0"/>
          <w:numId w:val="17"/>
        </w:num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Инструмент на държавата за узаконяване на решения</w:t>
      </w:r>
    </w:p>
    <w:p w14:paraId="434DA034" w14:textId="3EA35B52" w:rsidR="00A622DD" w:rsidRPr="006E34E0" w:rsidRDefault="00A622DD" w:rsidP="00A622DD"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Отговор: </w:t>
      </w:r>
      <w:r w:rsidR="006E34E0">
        <w:rPr>
          <w:sz w:val="24"/>
          <w:szCs w:val="24"/>
          <w:lang w:val="bg-BG"/>
        </w:rPr>
        <w:t>С</w:t>
      </w:r>
    </w:p>
    <w:p w14:paraId="1407C2C9" w14:textId="15AD0706" w:rsidR="00A622DD" w:rsidRDefault="00A622DD" w:rsidP="00A622DD"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При грешен отговор, обучаемият да прочете материала от мултимедийната презентация по Тема </w:t>
      </w:r>
      <w:r w:rsidR="00111CEF">
        <w:rPr>
          <w:sz w:val="24"/>
          <w:szCs w:val="24"/>
          <w:lang w:val="en-US"/>
        </w:rPr>
        <w:t>2</w:t>
      </w:r>
      <w:r>
        <w:rPr>
          <w:sz w:val="24"/>
          <w:szCs w:val="24"/>
          <w:lang w:val="bg-BG"/>
        </w:rPr>
        <w:t>.</w:t>
      </w:r>
      <w:r w:rsidR="007C76D6">
        <w:rPr>
          <w:sz w:val="24"/>
          <w:szCs w:val="24"/>
          <w:lang w:val="bg-BG"/>
        </w:rPr>
        <w:t>3</w:t>
      </w:r>
      <w:r>
        <w:rPr>
          <w:sz w:val="24"/>
          <w:szCs w:val="24"/>
          <w:lang w:val="bg-BG"/>
        </w:rPr>
        <w:t xml:space="preserve"> </w:t>
      </w:r>
      <w:r w:rsidR="007C76D6">
        <w:rPr>
          <w:sz w:val="24"/>
          <w:szCs w:val="24"/>
          <w:lang w:val="bg-BG"/>
        </w:rPr>
        <w:t>Участие в гражданските процеси</w:t>
      </w:r>
      <w:r w:rsidR="00111CEF">
        <w:rPr>
          <w:sz w:val="24"/>
          <w:szCs w:val="24"/>
          <w:lang w:val="bg-BG"/>
        </w:rPr>
        <w:t xml:space="preserve"> чрез дигитални технологии</w:t>
      </w:r>
      <w:r>
        <w:rPr>
          <w:sz w:val="24"/>
          <w:szCs w:val="24"/>
          <w:lang w:val="bg-BG"/>
        </w:rPr>
        <w:t xml:space="preserve">, слайд </w:t>
      </w:r>
      <w:r w:rsidR="007C76D6">
        <w:rPr>
          <w:sz w:val="24"/>
          <w:szCs w:val="24"/>
          <w:lang w:val="bg-BG"/>
        </w:rPr>
        <w:t>6</w:t>
      </w:r>
      <w:r>
        <w:rPr>
          <w:sz w:val="24"/>
          <w:szCs w:val="24"/>
          <w:lang w:val="bg-BG"/>
        </w:rPr>
        <w:t>.</w:t>
      </w:r>
    </w:p>
    <w:p w14:paraId="08C84EF9" w14:textId="77777777" w:rsidR="00A622DD" w:rsidRDefault="00A622DD" w:rsidP="00A622DD">
      <w:pPr>
        <w:rPr>
          <w:sz w:val="24"/>
          <w:szCs w:val="24"/>
          <w:lang w:val="bg-BG"/>
        </w:rPr>
      </w:pPr>
    </w:p>
    <w:p w14:paraId="078A518B" w14:textId="1577A4F9" w:rsidR="00A622DD" w:rsidRDefault="00A622DD" w:rsidP="00A622DD"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Въпрос 2: </w:t>
      </w:r>
      <w:r w:rsidR="001C2958">
        <w:rPr>
          <w:sz w:val="24"/>
          <w:szCs w:val="24"/>
          <w:lang w:val="bg-BG"/>
        </w:rPr>
        <w:t>Ко</w:t>
      </w:r>
      <w:r w:rsidR="007039EF">
        <w:rPr>
          <w:sz w:val="24"/>
          <w:szCs w:val="24"/>
          <w:lang w:val="bg-BG"/>
        </w:rPr>
        <w:t>е</w:t>
      </w:r>
      <w:r w:rsidR="001C2958">
        <w:rPr>
          <w:sz w:val="24"/>
          <w:szCs w:val="24"/>
          <w:lang w:val="bg-BG"/>
        </w:rPr>
        <w:t xml:space="preserve"> </w:t>
      </w:r>
      <w:r w:rsidR="007039EF">
        <w:rPr>
          <w:sz w:val="24"/>
          <w:szCs w:val="24"/>
          <w:lang w:val="bg-BG"/>
        </w:rPr>
        <w:t>твърдение е</w:t>
      </w:r>
      <w:r w:rsidR="001C2958">
        <w:rPr>
          <w:sz w:val="24"/>
          <w:szCs w:val="24"/>
          <w:lang w:val="bg-BG"/>
        </w:rPr>
        <w:t xml:space="preserve"> валидно </w:t>
      </w:r>
      <w:r w:rsidR="007039EF">
        <w:rPr>
          <w:sz w:val="24"/>
          <w:szCs w:val="24"/>
          <w:lang w:val="bg-BG"/>
        </w:rPr>
        <w:t>за Закона за електронно управление (ЗЕУ)</w:t>
      </w:r>
      <w:r w:rsidR="001C2958">
        <w:rPr>
          <w:sz w:val="24"/>
          <w:szCs w:val="24"/>
          <w:lang w:val="bg-BG"/>
        </w:rPr>
        <w:t xml:space="preserve">? </w:t>
      </w:r>
    </w:p>
    <w:p w14:paraId="606705FB" w14:textId="2186B6B5" w:rsidR="00A622DD" w:rsidRDefault="00E229B7" w:rsidP="00A622DD">
      <w:pPr>
        <w:pStyle w:val="ListParagraph"/>
        <w:numPr>
          <w:ilvl w:val="0"/>
          <w:numId w:val="18"/>
        </w:num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Регламентира заявяването и предоставянето на електронни административни услуги</w:t>
      </w:r>
      <w:r w:rsidR="00A622DD">
        <w:rPr>
          <w:sz w:val="24"/>
          <w:szCs w:val="24"/>
          <w:lang w:val="bg-BG"/>
        </w:rPr>
        <w:t>.</w:t>
      </w:r>
    </w:p>
    <w:p w14:paraId="6B5D48C5" w14:textId="55E7B653" w:rsidR="00A622DD" w:rsidRDefault="008D7D51" w:rsidP="00A622DD">
      <w:pPr>
        <w:pStyle w:val="ListParagraph"/>
        <w:numPr>
          <w:ilvl w:val="0"/>
          <w:numId w:val="18"/>
        </w:num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Регламентира идентификацията на физическите лица по електронен път</w:t>
      </w:r>
      <w:r w:rsidR="002E03FA">
        <w:rPr>
          <w:sz w:val="24"/>
          <w:szCs w:val="24"/>
          <w:lang w:val="bg-BG"/>
        </w:rPr>
        <w:t>.</w:t>
      </w:r>
    </w:p>
    <w:p w14:paraId="74BD9E8E" w14:textId="384EF5A7" w:rsidR="00A622DD" w:rsidRPr="002E03FA" w:rsidRDefault="008D7D51" w:rsidP="002E03FA">
      <w:pPr>
        <w:pStyle w:val="ListParagraph"/>
        <w:numPr>
          <w:ilvl w:val="0"/>
          <w:numId w:val="18"/>
        </w:num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Регламентира създаването на електронни документи</w:t>
      </w:r>
      <w:r w:rsidR="002E03FA">
        <w:rPr>
          <w:sz w:val="24"/>
          <w:szCs w:val="24"/>
          <w:lang w:val="bg-BG"/>
        </w:rPr>
        <w:t>.</w:t>
      </w:r>
    </w:p>
    <w:p w14:paraId="15D49784" w14:textId="5854B165" w:rsidR="002E03FA" w:rsidRDefault="008D7D51" w:rsidP="002E03FA">
      <w:pPr>
        <w:pStyle w:val="ListParagraph"/>
        <w:numPr>
          <w:ilvl w:val="0"/>
          <w:numId w:val="18"/>
        </w:num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Регламентира </w:t>
      </w:r>
      <w:r>
        <w:rPr>
          <w:sz w:val="24"/>
          <w:szCs w:val="24"/>
          <w:lang w:val="bg-BG"/>
        </w:rPr>
        <w:t>изпращането</w:t>
      </w:r>
      <w:r>
        <w:rPr>
          <w:sz w:val="24"/>
          <w:szCs w:val="24"/>
          <w:lang w:val="bg-BG"/>
        </w:rPr>
        <w:t xml:space="preserve"> на електронни документи</w:t>
      </w:r>
      <w:r w:rsidR="002E03FA">
        <w:rPr>
          <w:sz w:val="24"/>
          <w:szCs w:val="24"/>
          <w:lang w:val="bg-BG"/>
        </w:rPr>
        <w:t>.</w:t>
      </w:r>
    </w:p>
    <w:p w14:paraId="2581CF29" w14:textId="20AA9A91" w:rsidR="00A622DD" w:rsidRDefault="00A622DD" w:rsidP="00A622DD">
      <w:pPr>
        <w:rPr>
          <w:sz w:val="24"/>
          <w:szCs w:val="24"/>
          <w:lang w:val="en-US"/>
        </w:rPr>
      </w:pPr>
      <w:r>
        <w:rPr>
          <w:sz w:val="24"/>
          <w:szCs w:val="24"/>
          <w:lang w:val="bg-BG"/>
        </w:rPr>
        <w:t xml:space="preserve">Отговор: </w:t>
      </w:r>
      <w:r w:rsidR="00027625">
        <w:rPr>
          <w:sz w:val="24"/>
          <w:szCs w:val="24"/>
          <w:lang w:val="bg-BG"/>
        </w:rPr>
        <w:t>А</w:t>
      </w:r>
    </w:p>
    <w:p w14:paraId="7FF51183" w14:textId="706FAD24" w:rsidR="00A622DD" w:rsidRDefault="00A622DD" w:rsidP="00A622DD"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При грешен отговор, обучаемият да прочете материала от мултимедийната презентация по </w:t>
      </w:r>
      <w:r w:rsidR="008D7D51">
        <w:rPr>
          <w:sz w:val="24"/>
          <w:szCs w:val="24"/>
          <w:lang w:val="bg-BG"/>
        </w:rPr>
        <w:t xml:space="preserve">Тема </w:t>
      </w:r>
      <w:r w:rsidR="008D7D51">
        <w:rPr>
          <w:sz w:val="24"/>
          <w:szCs w:val="24"/>
          <w:lang w:val="en-US"/>
        </w:rPr>
        <w:t>2</w:t>
      </w:r>
      <w:r w:rsidR="008D7D51">
        <w:rPr>
          <w:sz w:val="24"/>
          <w:szCs w:val="24"/>
          <w:lang w:val="bg-BG"/>
        </w:rPr>
        <w:t xml:space="preserve">.3 Участие в гражданските процеси чрез дигитални технологии, слайд </w:t>
      </w:r>
      <w:r w:rsidR="00F15385">
        <w:rPr>
          <w:sz w:val="24"/>
          <w:szCs w:val="24"/>
          <w:lang w:val="bg-BG"/>
        </w:rPr>
        <w:t>9</w:t>
      </w:r>
      <w:r>
        <w:rPr>
          <w:sz w:val="24"/>
          <w:szCs w:val="24"/>
          <w:lang w:val="bg-BG"/>
        </w:rPr>
        <w:t>.</w:t>
      </w:r>
    </w:p>
    <w:p w14:paraId="77ADC293" w14:textId="77777777" w:rsidR="00A622DD" w:rsidRDefault="00A622DD" w:rsidP="00A622DD">
      <w:pPr>
        <w:rPr>
          <w:sz w:val="24"/>
          <w:szCs w:val="24"/>
          <w:lang w:val="bg-BG"/>
        </w:rPr>
      </w:pPr>
    </w:p>
    <w:p w14:paraId="600E887F" w14:textId="0EA3A618" w:rsidR="00A622DD" w:rsidRPr="0060610A" w:rsidRDefault="00A622DD" w:rsidP="00A622DD"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Въпрос 3: </w:t>
      </w:r>
      <w:r w:rsidR="00A16804">
        <w:rPr>
          <w:sz w:val="24"/>
          <w:szCs w:val="24"/>
          <w:lang w:val="bg-BG"/>
        </w:rPr>
        <w:t>Коя от изброените платформи предоставя възможност за търсене и достъп до широк набор от електронни услуги?</w:t>
      </w:r>
      <w:r w:rsidR="00532359">
        <w:rPr>
          <w:sz w:val="24"/>
          <w:szCs w:val="24"/>
          <w:lang w:val="bg-BG"/>
        </w:rPr>
        <w:t xml:space="preserve"> </w:t>
      </w:r>
      <w:r w:rsidR="00027625">
        <w:rPr>
          <w:sz w:val="24"/>
          <w:szCs w:val="24"/>
          <w:lang w:val="bg-BG"/>
        </w:rPr>
        <w:t>(Изберете два верни отговора)</w:t>
      </w:r>
    </w:p>
    <w:p w14:paraId="28975D29" w14:textId="69C5355D" w:rsidR="00A622DD" w:rsidRDefault="00D43AB2" w:rsidP="00A622DD">
      <w:pPr>
        <w:pStyle w:val="ListParagraph"/>
        <w:numPr>
          <w:ilvl w:val="0"/>
          <w:numId w:val="19"/>
        </w:num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Сайтът </w:t>
      </w:r>
      <w:hyperlink r:id="rId9" w:history="1">
        <w:r w:rsidRPr="00F63948">
          <w:rPr>
            <w:rStyle w:val="Hyperlink"/>
            <w:sz w:val="24"/>
            <w:szCs w:val="24"/>
            <w:lang w:val="en-US"/>
          </w:rPr>
          <w:t>https://egov.bg</w:t>
        </w:r>
      </w:hyperlink>
      <w:r>
        <w:rPr>
          <w:sz w:val="24"/>
          <w:szCs w:val="24"/>
          <w:lang w:val="bg-BG"/>
        </w:rPr>
        <w:t xml:space="preserve"> </w:t>
      </w:r>
    </w:p>
    <w:p w14:paraId="51DDAC62" w14:textId="072A29F5" w:rsidR="00A622DD" w:rsidRDefault="00F21616" w:rsidP="00A622DD">
      <w:pPr>
        <w:pStyle w:val="ListParagraph"/>
        <w:numPr>
          <w:ilvl w:val="0"/>
          <w:numId w:val="19"/>
        </w:num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Сайтът на </w:t>
      </w:r>
      <w:r w:rsidR="00E91792">
        <w:rPr>
          <w:sz w:val="24"/>
          <w:szCs w:val="24"/>
          <w:lang w:val="en-US"/>
        </w:rPr>
        <w:t xml:space="preserve">BTA: </w:t>
      </w:r>
      <w:hyperlink r:id="rId10" w:history="1">
        <w:r w:rsidR="00E91792" w:rsidRPr="00F63948">
          <w:rPr>
            <w:rStyle w:val="Hyperlink"/>
            <w:sz w:val="24"/>
            <w:szCs w:val="24"/>
            <w:lang w:val="en-US"/>
          </w:rPr>
          <w:t>https://bta.bg</w:t>
        </w:r>
      </w:hyperlink>
      <w:r w:rsidR="00E91792">
        <w:rPr>
          <w:sz w:val="24"/>
          <w:szCs w:val="24"/>
          <w:lang w:val="en-US"/>
        </w:rPr>
        <w:t xml:space="preserve"> </w:t>
      </w:r>
    </w:p>
    <w:p w14:paraId="402B182C" w14:textId="4BA516BA" w:rsidR="00A622DD" w:rsidRDefault="00D43AB2" w:rsidP="00A622DD">
      <w:pPr>
        <w:pStyle w:val="ListParagraph"/>
        <w:numPr>
          <w:ilvl w:val="0"/>
          <w:numId w:val="19"/>
        </w:num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Единното звено за контакт</w:t>
      </w:r>
      <w:r w:rsidR="00F21616">
        <w:rPr>
          <w:sz w:val="24"/>
          <w:szCs w:val="24"/>
          <w:lang w:val="bg-BG"/>
        </w:rPr>
        <w:t>:</w:t>
      </w:r>
      <w:r>
        <w:rPr>
          <w:sz w:val="24"/>
          <w:szCs w:val="24"/>
          <w:lang w:val="bg-BG"/>
        </w:rPr>
        <w:t xml:space="preserve"> </w:t>
      </w:r>
      <w:hyperlink r:id="rId11" w:history="1">
        <w:r w:rsidRPr="00D43AB2">
          <w:rPr>
            <w:rStyle w:val="Hyperlink"/>
            <w:sz w:val="24"/>
            <w:szCs w:val="24"/>
            <w:lang w:val="bg-BG"/>
          </w:rPr>
          <w:t>https://psc.egov.bg</w:t>
        </w:r>
      </w:hyperlink>
    </w:p>
    <w:p w14:paraId="504B3164" w14:textId="0EF0C85C" w:rsidR="00A622DD" w:rsidRDefault="00F21616" w:rsidP="00A622DD">
      <w:pPr>
        <w:pStyle w:val="ListParagraph"/>
        <w:numPr>
          <w:ilvl w:val="0"/>
          <w:numId w:val="19"/>
        </w:num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Българско национално радио:</w:t>
      </w:r>
      <w:r>
        <w:rPr>
          <w:sz w:val="24"/>
          <w:szCs w:val="24"/>
          <w:lang w:val="en-US"/>
        </w:rPr>
        <w:t xml:space="preserve"> </w:t>
      </w:r>
      <w:hyperlink r:id="rId12" w:history="1">
        <w:r w:rsidRPr="00F63948">
          <w:rPr>
            <w:rStyle w:val="Hyperlink"/>
            <w:sz w:val="24"/>
            <w:szCs w:val="24"/>
            <w:lang w:val="en-US"/>
          </w:rPr>
          <w:t>https://bnr.bg</w:t>
        </w:r>
      </w:hyperlink>
      <w:r>
        <w:rPr>
          <w:sz w:val="24"/>
          <w:szCs w:val="24"/>
          <w:lang w:val="en-US"/>
        </w:rPr>
        <w:t xml:space="preserve"> </w:t>
      </w:r>
    </w:p>
    <w:p w14:paraId="7EFA71D1" w14:textId="0FF3973B" w:rsidR="00027625" w:rsidRPr="00027625" w:rsidRDefault="00F21616" w:rsidP="00027625">
      <w:pPr>
        <w:pStyle w:val="ListParagraph"/>
        <w:numPr>
          <w:ilvl w:val="0"/>
          <w:numId w:val="19"/>
        </w:num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Българска национална телевизия:</w:t>
      </w:r>
      <w:r>
        <w:rPr>
          <w:sz w:val="24"/>
          <w:szCs w:val="24"/>
          <w:lang w:val="en-US"/>
        </w:rPr>
        <w:t xml:space="preserve"> </w:t>
      </w:r>
      <w:hyperlink r:id="rId13" w:history="1">
        <w:r w:rsidRPr="00F63948">
          <w:rPr>
            <w:rStyle w:val="Hyperlink"/>
            <w:sz w:val="24"/>
            <w:szCs w:val="24"/>
            <w:lang w:val="en-US"/>
          </w:rPr>
          <w:t>https://bnt.bg</w:t>
        </w:r>
      </w:hyperlink>
      <w:r>
        <w:rPr>
          <w:sz w:val="24"/>
          <w:szCs w:val="24"/>
          <w:lang w:val="en-US"/>
        </w:rPr>
        <w:t xml:space="preserve"> </w:t>
      </w:r>
    </w:p>
    <w:p w14:paraId="6FB2A842" w14:textId="00D919F2" w:rsidR="00A622DD" w:rsidRPr="00BA515F" w:rsidRDefault="00A622DD" w:rsidP="00A622DD"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Отговор: </w:t>
      </w:r>
      <w:r w:rsidR="00BA515F">
        <w:rPr>
          <w:sz w:val="24"/>
          <w:szCs w:val="24"/>
          <w:lang w:val="bg-BG"/>
        </w:rPr>
        <w:t>А</w:t>
      </w:r>
      <w:r w:rsidR="002E03FA">
        <w:rPr>
          <w:sz w:val="24"/>
          <w:szCs w:val="24"/>
          <w:lang w:val="bg-BG"/>
        </w:rPr>
        <w:t xml:space="preserve">, </w:t>
      </w:r>
      <w:r w:rsidR="00BA515F">
        <w:rPr>
          <w:sz w:val="24"/>
          <w:szCs w:val="24"/>
          <w:lang w:val="bg-BG"/>
        </w:rPr>
        <w:t>С</w:t>
      </w:r>
    </w:p>
    <w:p w14:paraId="71103424" w14:textId="2BE0FC75" w:rsidR="00710595" w:rsidRPr="00710595" w:rsidRDefault="00A622DD" w:rsidP="00A622DD">
      <w:pPr>
        <w:spacing w:before="240" w:after="0"/>
        <w:rPr>
          <w:sz w:val="24"/>
          <w:lang w:val="bg-BG"/>
        </w:rPr>
      </w:pPr>
      <w:r>
        <w:rPr>
          <w:sz w:val="24"/>
          <w:szCs w:val="24"/>
          <w:lang w:val="bg-BG"/>
        </w:rPr>
        <w:t xml:space="preserve">При грешен отговор, обучаемият да прочете материала от мултимедийната презентация по </w:t>
      </w:r>
      <w:r w:rsidR="00D43AB2">
        <w:rPr>
          <w:sz w:val="24"/>
          <w:szCs w:val="24"/>
          <w:lang w:val="bg-BG"/>
        </w:rPr>
        <w:t xml:space="preserve">Тема </w:t>
      </w:r>
      <w:r w:rsidR="00D43AB2">
        <w:rPr>
          <w:sz w:val="24"/>
          <w:szCs w:val="24"/>
          <w:lang w:val="en-US"/>
        </w:rPr>
        <w:t>2</w:t>
      </w:r>
      <w:r w:rsidR="00D43AB2">
        <w:rPr>
          <w:sz w:val="24"/>
          <w:szCs w:val="24"/>
          <w:lang w:val="bg-BG"/>
        </w:rPr>
        <w:t>.3 Участие в гражданските процеси чрез дигитални технологии, слайд</w:t>
      </w:r>
      <w:r w:rsidR="00D43AB2">
        <w:rPr>
          <w:sz w:val="24"/>
          <w:szCs w:val="24"/>
          <w:lang w:val="bg-BG"/>
        </w:rPr>
        <w:t>ове</w:t>
      </w:r>
      <w:r w:rsidR="00D43AB2">
        <w:rPr>
          <w:sz w:val="24"/>
          <w:szCs w:val="24"/>
          <w:lang w:val="bg-BG"/>
        </w:rPr>
        <w:t xml:space="preserve"> </w:t>
      </w:r>
      <w:r w:rsidR="00D43AB2">
        <w:rPr>
          <w:sz w:val="24"/>
          <w:szCs w:val="24"/>
          <w:lang w:val="bg-BG"/>
        </w:rPr>
        <w:t>16 и 17</w:t>
      </w:r>
      <w:r>
        <w:rPr>
          <w:sz w:val="24"/>
          <w:szCs w:val="24"/>
          <w:lang w:val="bg-BG"/>
        </w:rPr>
        <w:t>.</w:t>
      </w:r>
    </w:p>
    <w:sectPr w:rsidR="00710595" w:rsidRPr="00710595" w:rsidSect="000A7A59">
      <w:footerReference w:type="default" r:id="rId14"/>
      <w:pgSz w:w="11906" w:h="16838" w:code="9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BB3DC4" w14:textId="77777777" w:rsidR="004774CE" w:rsidRDefault="004774CE" w:rsidP="00D209A6">
      <w:pPr>
        <w:spacing w:after="0" w:line="240" w:lineRule="auto"/>
      </w:pPr>
      <w:r>
        <w:separator/>
      </w:r>
    </w:p>
  </w:endnote>
  <w:endnote w:type="continuationSeparator" w:id="0">
    <w:p w14:paraId="60595E87" w14:textId="77777777" w:rsidR="004774CE" w:rsidRDefault="004774CE" w:rsidP="00D20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5002EFF" w:usb1="C000E47F" w:usb2="0000002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shd w:val="clear" w:color="auto" w:fill="E0CBA4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7937"/>
      <w:gridCol w:w="1089"/>
    </w:tblGrid>
    <w:tr w:rsidR="00C77FCC" w:rsidRPr="007D52E6" w14:paraId="526D810C" w14:textId="77777777" w:rsidTr="00B872B8">
      <w:tc>
        <w:tcPr>
          <w:tcW w:w="4397" w:type="pct"/>
          <w:shd w:val="clear" w:color="auto" w:fill="E0CBA4"/>
          <w:vAlign w:val="center"/>
        </w:tcPr>
        <w:p w14:paraId="04A2F85A" w14:textId="58D43E49" w:rsidR="00C77FCC" w:rsidRPr="007D52E6" w:rsidRDefault="00B872B8" w:rsidP="00C77FCC">
          <w:pPr>
            <w:pStyle w:val="Footer"/>
            <w:spacing w:before="80" w:after="80"/>
            <w:jc w:val="both"/>
            <w:rPr>
              <w:caps/>
              <w:color w:val="FFFFFF"/>
              <w:sz w:val="18"/>
              <w:szCs w:val="18"/>
            </w:rPr>
          </w:pPr>
          <w:r w:rsidRPr="002B7C3B">
            <w:rPr>
              <w:caps/>
              <w:sz w:val="18"/>
              <w:szCs w:val="18"/>
            </w:rPr>
            <w:t>Европейска Рамка на дигиталните компетентности</w:t>
          </w:r>
          <w:r>
            <w:rPr>
              <w:caps/>
              <w:sz w:val="18"/>
              <w:szCs w:val="18"/>
            </w:rPr>
            <w:t xml:space="preserve"> </w:t>
          </w:r>
          <w:r w:rsidRPr="002B7C3B">
            <w:rPr>
              <w:caps/>
              <w:sz w:val="18"/>
              <w:szCs w:val="18"/>
            </w:rPr>
            <w:t>с петте области на дигитална компе</w:t>
          </w:r>
          <w:r>
            <w:rPr>
              <w:caps/>
              <w:sz w:val="18"/>
              <w:szCs w:val="18"/>
            </w:rPr>
            <w:t>тентност и 21 дигитални умения/</w:t>
          </w:r>
          <w:r w:rsidRPr="002B7C3B">
            <w:rPr>
              <w:caps/>
              <w:sz w:val="18"/>
              <w:szCs w:val="18"/>
            </w:rPr>
            <w:t>компетентности (DigComp 2.1)</w:t>
          </w:r>
        </w:p>
      </w:tc>
      <w:tc>
        <w:tcPr>
          <w:tcW w:w="603" w:type="pct"/>
          <w:shd w:val="clear" w:color="auto" w:fill="E0CBA4"/>
          <w:vAlign w:val="center"/>
        </w:tcPr>
        <w:p w14:paraId="7B1E3F40" w14:textId="77777777" w:rsidR="00C77FCC" w:rsidRPr="00B872B8" w:rsidRDefault="00C16FC5" w:rsidP="00C77FCC">
          <w:pPr>
            <w:pStyle w:val="Footer"/>
            <w:spacing w:before="80" w:after="80"/>
            <w:jc w:val="right"/>
            <w:rPr>
              <w:b/>
              <w:caps/>
              <w:sz w:val="18"/>
              <w:szCs w:val="18"/>
              <w:lang w:val="bg-BG"/>
            </w:rPr>
          </w:pPr>
          <w:r w:rsidRPr="00B872B8">
            <w:rPr>
              <w:b/>
              <w:sz w:val="18"/>
              <w:szCs w:val="18"/>
              <w:lang w:val="bg-BG"/>
            </w:rPr>
            <w:t xml:space="preserve">стр. </w: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begin"/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instrText xml:space="preserve"> PAGE  \* Arabic  \* MERGEFORMAT </w:instrTex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separate"/>
          </w:r>
          <w:r w:rsidR="00B872B8" w:rsidRPr="00B872B8">
            <w:rPr>
              <w:b/>
              <w:noProof/>
              <w:sz w:val="18"/>
              <w:szCs w:val="18"/>
              <w:lang w:val="bg-BG"/>
            </w:rPr>
            <w:t>1</w: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end"/>
          </w:r>
          <w:r w:rsidRPr="00B872B8">
            <w:rPr>
              <w:b/>
              <w:sz w:val="18"/>
              <w:szCs w:val="18"/>
              <w:lang w:val="bg-BG"/>
            </w:rPr>
            <w:t xml:space="preserve"> от </w: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begin"/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instrText xml:space="preserve"> NUMPAGES  \* Arabic  \* MERGEFORMAT </w:instrTex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separate"/>
          </w:r>
          <w:r w:rsidR="00B872B8" w:rsidRPr="00B872B8">
            <w:rPr>
              <w:b/>
              <w:noProof/>
              <w:sz w:val="18"/>
              <w:szCs w:val="18"/>
              <w:lang w:val="bg-BG"/>
            </w:rPr>
            <w:t>2</w: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end"/>
          </w:r>
        </w:p>
      </w:tc>
    </w:tr>
  </w:tbl>
  <w:p w14:paraId="4DFC7A82" w14:textId="77777777" w:rsidR="000A7A59" w:rsidRDefault="000A7A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3166E3" w14:textId="77777777" w:rsidR="004774CE" w:rsidRDefault="004774CE" w:rsidP="00D209A6">
      <w:pPr>
        <w:spacing w:after="0" w:line="240" w:lineRule="auto"/>
      </w:pPr>
      <w:r>
        <w:separator/>
      </w:r>
    </w:p>
  </w:footnote>
  <w:footnote w:type="continuationSeparator" w:id="0">
    <w:p w14:paraId="2F894540" w14:textId="77777777" w:rsidR="004774CE" w:rsidRDefault="004774CE" w:rsidP="00D209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E3CD1" w14:textId="70CA1D3D" w:rsidR="003567FC" w:rsidRPr="00B872B8" w:rsidRDefault="00B872B8" w:rsidP="00B872B8">
    <w:pPr>
      <w:pStyle w:val="Header"/>
      <w:rPr>
        <w:lang w:val="bg-BG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4D0AAD1" wp14:editId="115EBA6F">
          <wp:simplePos x="0" y="0"/>
          <wp:positionH relativeFrom="column">
            <wp:posOffset>-60960</wp:posOffset>
          </wp:positionH>
          <wp:positionV relativeFrom="paragraph">
            <wp:posOffset>-201295</wp:posOffset>
          </wp:positionV>
          <wp:extent cx="2877820" cy="658495"/>
          <wp:effectExtent l="0" t="0" r="0" b="8255"/>
          <wp:wrapTight wrapText="bothSides">
            <wp:wrapPolygon edited="0">
              <wp:start x="0" y="0"/>
              <wp:lineTo x="0" y="21246"/>
              <wp:lineTo x="21447" y="21246"/>
              <wp:lineTo x="21447" y="0"/>
              <wp:lineTo x="0" y="0"/>
            </wp:wrapPolygon>
          </wp:wrapTight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77820" cy="658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D4BDB"/>
    <w:multiLevelType w:val="multilevel"/>
    <w:tmpl w:val="9F3C508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7BA1357"/>
    <w:multiLevelType w:val="hybridMultilevel"/>
    <w:tmpl w:val="6F4658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C6352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D05325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482775B"/>
    <w:multiLevelType w:val="multilevel"/>
    <w:tmpl w:val="520622F6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8F64275"/>
    <w:multiLevelType w:val="hybridMultilevel"/>
    <w:tmpl w:val="A970B4EE"/>
    <w:lvl w:ilvl="0" w:tplc="9D4AC3A4">
      <w:start w:val="1"/>
      <w:numFmt w:val="upperLetter"/>
      <w:lvlText w:val="%1."/>
      <w:lvlJc w:val="left"/>
      <w:pPr>
        <w:ind w:left="720" w:hanging="360"/>
      </w:pPr>
    </w:lvl>
    <w:lvl w:ilvl="1" w:tplc="1EAAB908">
      <w:start w:val="1"/>
      <w:numFmt w:val="lowerLetter"/>
      <w:lvlText w:val="%2."/>
      <w:lvlJc w:val="left"/>
      <w:pPr>
        <w:ind w:left="1440" w:hanging="360"/>
      </w:pPr>
    </w:lvl>
    <w:lvl w:ilvl="2" w:tplc="DB1428B8">
      <w:start w:val="1"/>
      <w:numFmt w:val="lowerRoman"/>
      <w:lvlText w:val="%3."/>
      <w:lvlJc w:val="right"/>
      <w:pPr>
        <w:ind w:left="2160" w:hanging="180"/>
      </w:pPr>
    </w:lvl>
    <w:lvl w:ilvl="3" w:tplc="6DB65310">
      <w:start w:val="1"/>
      <w:numFmt w:val="decimal"/>
      <w:lvlText w:val="%4."/>
      <w:lvlJc w:val="left"/>
      <w:pPr>
        <w:ind w:left="2880" w:hanging="360"/>
      </w:pPr>
    </w:lvl>
    <w:lvl w:ilvl="4" w:tplc="04A6B312">
      <w:start w:val="1"/>
      <w:numFmt w:val="lowerLetter"/>
      <w:lvlText w:val="%5."/>
      <w:lvlJc w:val="left"/>
      <w:pPr>
        <w:ind w:left="3600" w:hanging="360"/>
      </w:pPr>
    </w:lvl>
    <w:lvl w:ilvl="5" w:tplc="7004CFAA">
      <w:start w:val="1"/>
      <w:numFmt w:val="lowerRoman"/>
      <w:lvlText w:val="%6."/>
      <w:lvlJc w:val="right"/>
      <w:pPr>
        <w:ind w:left="4320" w:hanging="180"/>
      </w:pPr>
    </w:lvl>
    <w:lvl w:ilvl="6" w:tplc="5D42300E">
      <w:start w:val="1"/>
      <w:numFmt w:val="decimal"/>
      <w:lvlText w:val="%7."/>
      <w:lvlJc w:val="left"/>
      <w:pPr>
        <w:ind w:left="5040" w:hanging="360"/>
      </w:pPr>
    </w:lvl>
    <w:lvl w:ilvl="7" w:tplc="FF70FCBC">
      <w:start w:val="1"/>
      <w:numFmt w:val="lowerLetter"/>
      <w:lvlText w:val="%8."/>
      <w:lvlJc w:val="left"/>
      <w:pPr>
        <w:ind w:left="5760" w:hanging="360"/>
      </w:pPr>
    </w:lvl>
    <w:lvl w:ilvl="8" w:tplc="7CD0C1E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C118CD"/>
    <w:multiLevelType w:val="hybridMultilevel"/>
    <w:tmpl w:val="49BC3106"/>
    <w:lvl w:ilvl="0" w:tplc="02245700">
      <w:start w:val="1"/>
      <w:numFmt w:val="upperLetter"/>
      <w:lvlText w:val="%1."/>
      <w:lvlJc w:val="left"/>
      <w:pPr>
        <w:ind w:left="720" w:hanging="360"/>
      </w:pPr>
    </w:lvl>
    <w:lvl w:ilvl="1" w:tplc="10C240C6">
      <w:start w:val="1"/>
      <w:numFmt w:val="lowerLetter"/>
      <w:lvlText w:val="%2."/>
      <w:lvlJc w:val="left"/>
      <w:pPr>
        <w:ind w:left="1440" w:hanging="360"/>
      </w:pPr>
    </w:lvl>
    <w:lvl w:ilvl="2" w:tplc="45FC609E">
      <w:start w:val="1"/>
      <w:numFmt w:val="lowerRoman"/>
      <w:lvlText w:val="%3."/>
      <w:lvlJc w:val="right"/>
      <w:pPr>
        <w:ind w:left="2160" w:hanging="180"/>
      </w:pPr>
    </w:lvl>
    <w:lvl w:ilvl="3" w:tplc="F072F352">
      <w:start w:val="1"/>
      <w:numFmt w:val="decimal"/>
      <w:lvlText w:val="%4."/>
      <w:lvlJc w:val="left"/>
      <w:pPr>
        <w:ind w:left="2880" w:hanging="360"/>
      </w:pPr>
    </w:lvl>
    <w:lvl w:ilvl="4" w:tplc="36723862">
      <w:start w:val="1"/>
      <w:numFmt w:val="lowerLetter"/>
      <w:lvlText w:val="%5."/>
      <w:lvlJc w:val="left"/>
      <w:pPr>
        <w:ind w:left="3600" w:hanging="360"/>
      </w:pPr>
    </w:lvl>
    <w:lvl w:ilvl="5" w:tplc="923A40DA">
      <w:start w:val="1"/>
      <w:numFmt w:val="lowerRoman"/>
      <w:lvlText w:val="%6."/>
      <w:lvlJc w:val="right"/>
      <w:pPr>
        <w:ind w:left="4320" w:hanging="180"/>
      </w:pPr>
    </w:lvl>
    <w:lvl w:ilvl="6" w:tplc="79AC4D88">
      <w:start w:val="1"/>
      <w:numFmt w:val="decimal"/>
      <w:lvlText w:val="%7."/>
      <w:lvlJc w:val="left"/>
      <w:pPr>
        <w:ind w:left="5040" w:hanging="360"/>
      </w:pPr>
    </w:lvl>
    <w:lvl w:ilvl="7" w:tplc="C70212B6">
      <w:start w:val="1"/>
      <w:numFmt w:val="lowerLetter"/>
      <w:lvlText w:val="%8."/>
      <w:lvlJc w:val="left"/>
      <w:pPr>
        <w:ind w:left="5760" w:hanging="360"/>
      </w:pPr>
    </w:lvl>
    <w:lvl w:ilvl="8" w:tplc="4AE0CD5A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A22C1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5FF76B6"/>
    <w:multiLevelType w:val="hybridMultilevel"/>
    <w:tmpl w:val="EA542928"/>
    <w:lvl w:ilvl="0" w:tplc="7154062A">
      <w:start w:val="1"/>
      <w:numFmt w:val="upperLetter"/>
      <w:lvlText w:val="%1."/>
      <w:lvlJc w:val="left"/>
      <w:pPr>
        <w:ind w:left="720" w:hanging="360"/>
      </w:pPr>
    </w:lvl>
    <w:lvl w:ilvl="1" w:tplc="C764CFA8">
      <w:start w:val="1"/>
      <w:numFmt w:val="lowerLetter"/>
      <w:lvlText w:val="%2."/>
      <w:lvlJc w:val="left"/>
      <w:pPr>
        <w:ind w:left="1440" w:hanging="360"/>
      </w:pPr>
    </w:lvl>
    <w:lvl w:ilvl="2" w:tplc="FDCE7C1E">
      <w:start w:val="1"/>
      <w:numFmt w:val="lowerRoman"/>
      <w:lvlText w:val="%3."/>
      <w:lvlJc w:val="right"/>
      <w:pPr>
        <w:ind w:left="2160" w:hanging="180"/>
      </w:pPr>
    </w:lvl>
    <w:lvl w:ilvl="3" w:tplc="093A60F2">
      <w:start w:val="1"/>
      <w:numFmt w:val="decimal"/>
      <w:lvlText w:val="%4."/>
      <w:lvlJc w:val="left"/>
      <w:pPr>
        <w:ind w:left="2880" w:hanging="360"/>
      </w:pPr>
    </w:lvl>
    <w:lvl w:ilvl="4" w:tplc="C17EACAC">
      <w:start w:val="1"/>
      <w:numFmt w:val="lowerLetter"/>
      <w:lvlText w:val="%5."/>
      <w:lvlJc w:val="left"/>
      <w:pPr>
        <w:ind w:left="3600" w:hanging="360"/>
      </w:pPr>
    </w:lvl>
    <w:lvl w:ilvl="5" w:tplc="F4169CCE">
      <w:start w:val="1"/>
      <w:numFmt w:val="lowerRoman"/>
      <w:lvlText w:val="%6."/>
      <w:lvlJc w:val="right"/>
      <w:pPr>
        <w:ind w:left="4320" w:hanging="180"/>
      </w:pPr>
    </w:lvl>
    <w:lvl w:ilvl="6" w:tplc="F370D3EE">
      <w:start w:val="1"/>
      <w:numFmt w:val="decimal"/>
      <w:lvlText w:val="%7."/>
      <w:lvlJc w:val="left"/>
      <w:pPr>
        <w:ind w:left="5040" w:hanging="360"/>
      </w:pPr>
    </w:lvl>
    <w:lvl w:ilvl="7" w:tplc="00E49A7C">
      <w:start w:val="1"/>
      <w:numFmt w:val="lowerLetter"/>
      <w:lvlText w:val="%8."/>
      <w:lvlJc w:val="left"/>
      <w:pPr>
        <w:ind w:left="5760" w:hanging="360"/>
      </w:pPr>
    </w:lvl>
    <w:lvl w:ilvl="8" w:tplc="125EF5F4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A12C3E"/>
    <w:multiLevelType w:val="hybridMultilevel"/>
    <w:tmpl w:val="ECB222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5187004">
    <w:abstractNumId w:val="2"/>
  </w:num>
  <w:num w:numId="2" w16cid:durableId="594290281">
    <w:abstractNumId w:val="3"/>
  </w:num>
  <w:num w:numId="3" w16cid:durableId="914784136">
    <w:abstractNumId w:val="7"/>
  </w:num>
  <w:num w:numId="4" w16cid:durableId="1054157830">
    <w:abstractNumId w:val="1"/>
  </w:num>
  <w:num w:numId="5" w16cid:durableId="173807838">
    <w:abstractNumId w:val="9"/>
  </w:num>
  <w:num w:numId="6" w16cid:durableId="68499571">
    <w:abstractNumId w:val="4"/>
  </w:num>
  <w:num w:numId="7" w16cid:durableId="2146772289">
    <w:abstractNumId w:val="4"/>
  </w:num>
  <w:num w:numId="8" w16cid:durableId="1795441104">
    <w:abstractNumId w:val="4"/>
  </w:num>
  <w:num w:numId="9" w16cid:durableId="348993482">
    <w:abstractNumId w:val="4"/>
  </w:num>
  <w:num w:numId="10" w16cid:durableId="1071149500">
    <w:abstractNumId w:val="4"/>
  </w:num>
  <w:num w:numId="11" w16cid:durableId="496114872">
    <w:abstractNumId w:val="4"/>
  </w:num>
  <w:num w:numId="12" w16cid:durableId="1931573637">
    <w:abstractNumId w:val="4"/>
  </w:num>
  <w:num w:numId="13" w16cid:durableId="1697197452">
    <w:abstractNumId w:val="4"/>
  </w:num>
  <w:num w:numId="14" w16cid:durableId="1742174751">
    <w:abstractNumId w:val="4"/>
  </w:num>
  <w:num w:numId="15" w16cid:durableId="1009524669">
    <w:abstractNumId w:val="4"/>
  </w:num>
  <w:num w:numId="16" w16cid:durableId="1704207944">
    <w:abstractNumId w:val="0"/>
  </w:num>
  <w:num w:numId="17" w16cid:durableId="1875733444">
    <w:abstractNumId w:val="5"/>
  </w:num>
  <w:num w:numId="18" w16cid:durableId="102725379">
    <w:abstractNumId w:val="8"/>
  </w:num>
  <w:num w:numId="19" w16cid:durableId="18316739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1F83"/>
    <w:rsid w:val="00027625"/>
    <w:rsid w:val="00050579"/>
    <w:rsid w:val="00072FCF"/>
    <w:rsid w:val="000845A3"/>
    <w:rsid w:val="00086B34"/>
    <w:rsid w:val="000A7A59"/>
    <w:rsid w:val="000F7162"/>
    <w:rsid w:val="00102116"/>
    <w:rsid w:val="00111CEF"/>
    <w:rsid w:val="00116469"/>
    <w:rsid w:val="00123D3E"/>
    <w:rsid w:val="001728CA"/>
    <w:rsid w:val="00185B74"/>
    <w:rsid w:val="001A7FF5"/>
    <w:rsid w:val="001B73DA"/>
    <w:rsid w:val="001C225D"/>
    <w:rsid w:val="001C2958"/>
    <w:rsid w:val="001D62E6"/>
    <w:rsid w:val="001E318B"/>
    <w:rsid w:val="001E73E0"/>
    <w:rsid w:val="002101C0"/>
    <w:rsid w:val="00234CFA"/>
    <w:rsid w:val="00244680"/>
    <w:rsid w:val="00245A1F"/>
    <w:rsid w:val="002C5763"/>
    <w:rsid w:val="002E03FA"/>
    <w:rsid w:val="00301A2B"/>
    <w:rsid w:val="00316968"/>
    <w:rsid w:val="00325EAF"/>
    <w:rsid w:val="00326283"/>
    <w:rsid w:val="00341B1D"/>
    <w:rsid w:val="003567FC"/>
    <w:rsid w:val="00361E3A"/>
    <w:rsid w:val="00367D3B"/>
    <w:rsid w:val="003A5340"/>
    <w:rsid w:val="003C7D11"/>
    <w:rsid w:val="003E2710"/>
    <w:rsid w:val="003E292D"/>
    <w:rsid w:val="003F353A"/>
    <w:rsid w:val="00410C47"/>
    <w:rsid w:val="00424AB4"/>
    <w:rsid w:val="0043214A"/>
    <w:rsid w:val="004405BA"/>
    <w:rsid w:val="004433AC"/>
    <w:rsid w:val="00444392"/>
    <w:rsid w:val="004774CE"/>
    <w:rsid w:val="00494F23"/>
    <w:rsid w:val="00495FC7"/>
    <w:rsid w:val="004C33E0"/>
    <w:rsid w:val="004C5439"/>
    <w:rsid w:val="004F5755"/>
    <w:rsid w:val="00532359"/>
    <w:rsid w:val="0053369A"/>
    <w:rsid w:val="00575E58"/>
    <w:rsid w:val="00585689"/>
    <w:rsid w:val="005A4150"/>
    <w:rsid w:val="005B4F0F"/>
    <w:rsid w:val="005C53A5"/>
    <w:rsid w:val="0060610A"/>
    <w:rsid w:val="00647802"/>
    <w:rsid w:val="00691876"/>
    <w:rsid w:val="006C45B0"/>
    <w:rsid w:val="006E34E0"/>
    <w:rsid w:val="006F1A04"/>
    <w:rsid w:val="007039EF"/>
    <w:rsid w:val="00710595"/>
    <w:rsid w:val="007260DD"/>
    <w:rsid w:val="00734519"/>
    <w:rsid w:val="00792361"/>
    <w:rsid w:val="007A2059"/>
    <w:rsid w:val="007B2BAF"/>
    <w:rsid w:val="007B7590"/>
    <w:rsid w:val="007C76D6"/>
    <w:rsid w:val="007D52E6"/>
    <w:rsid w:val="007F3CFE"/>
    <w:rsid w:val="00840FF9"/>
    <w:rsid w:val="00854D16"/>
    <w:rsid w:val="00862767"/>
    <w:rsid w:val="00883892"/>
    <w:rsid w:val="008B612D"/>
    <w:rsid w:val="008D7D51"/>
    <w:rsid w:val="009019CF"/>
    <w:rsid w:val="009127AA"/>
    <w:rsid w:val="00927F6D"/>
    <w:rsid w:val="00941D11"/>
    <w:rsid w:val="009477BB"/>
    <w:rsid w:val="00973747"/>
    <w:rsid w:val="00985590"/>
    <w:rsid w:val="009922A6"/>
    <w:rsid w:val="00996BDD"/>
    <w:rsid w:val="009B0B23"/>
    <w:rsid w:val="009B341A"/>
    <w:rsid w:val="009C6166"/>
    <w:rsid w:val="009C7DF5"/>
    <w:rsid w:val="009D2727"/>
    <w:rsid w:val="009D3B8A"/>
    <w:rsid w:val="009D4D3E"/>
    <w:rsid w:val="009F1EA0"/>
    <w:rsid w:val="009F42F4"/>
    <w:rsid w:val="00A16804"/>
    <w:rsid w:val="00A30EDE"/>
    <w:rsid w:val="00A57CEE"/>
    <w:rsid w:val="00A622DD"/>
    <w:rsid w:val="00A63168"/>
    <w:rsid w:val="00A653C5"/>
    <w:rsid w:val="00AA2A87"/>
    <w:rsid w:val="00B531F3"/>
    <w:rsid w:val="00B53AAD"/>
    <w:rsid w:val="00B73FC8"/>
    <w:rsid w:val="00B84713"/>
    <w:rsid w:val="00B872B8"/>
    <w:rsid w:val="00B90FF2"/>
    <w:rsid w:val="00BA515F"/>
    <w:rsid w:val="00BA7720"/>
    <w:rsid w:val="00BE7959"/>
    <w:rsid w:val="00C16FC5"/>
    <w:rsid w:val="00C339DC"/>
    <w:rsid w:val="00C77FCC"/>
    <w:rsid w:val="00C91F83"/>
    <w:rsid w:val="00CC3B6E"/>
    <w:rsid w:val="00CC3E2C"/>
    <w:rsid w:val="00CC4018"/>
    <w:rsid w:val="00CE7C2D"/>
    <w:rsid w:val="00CE7F58"/>
    <w:rsid w:val="00CF016F"/>
    <w:rsid w:val="00CF2BB1"/>
    <w:rsid w:val="00D209A6"/>
    <w:rsid w:val="00D43AB2"/>
    <w:rsid w:val="00D517BD"/>
    <w:rsid w:val="00D57D46"/>
    <w:rsid w:val="00D94ED8"/>
    <w:rsid w:val="00DB38D0"/>
    <w:rsid w:val="00DD04C8"/>
    <w:rsid w:val="00DD08C9"/>
    <w:rsid w:val="00DD3253"/>
    <w:rsid w:val="00DE0951"/>
    <w:rsid w:val="00DF2299"/>
    <w:rsid w:val="00E12E6C"/>
    <w:rsid w:val="00E229B7"/>
    <w:rsid w:val="00E40435"/>
    <w:rsid w:val="00E6465F"/>
    <w:rsid w:val="00E91792"/>
    <w:rsid w:val="00EA26C8"/>
    <w:rsid w:val="00EF4024"/>
    <w:rsid w:val="00F15385"/>
    <w:rsid w:val="00F21616"/>
    <w:rsid w:val="00F257BA"/>
    <w:rsid w:val="00F5511E"/>
    <w:rsid w:val="00F91E28"/>
    <w:rsid w:val="00FA209D"/>
    <w:rsid w:val="00FC1B88"/>
    <w:rsid w:val="00FD5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76B2D03"/>
  <w15:chartTrackingRefBased/>
  <w15:docId w15:val="{DEAC3A6A-70DC-4F7A-BCCC-F7E4DFC0F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Times New Roman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5763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5763"/>
    <w:pPr>
      <w:keepNext/>
      <w:keepLines/>
      <w:numPr>
        <w:numId w:val="15"/>
      </w:numPr>
      <w:pBdr>
        <w:bottom w:val="single" w:sz="4" w:space="1" w:color="595959"/>
      </w:pBdr>
      <w:spacing w:before="360"/>
      <w:outlineLvl w:val="0"/>
    </w:pPr>
    <w:rPr>
      <w:rFonts w:ascii="Calibri Light" w:eastAsia="SimSun" w:hAnsi="Calibri Light"/>
      <w:b/>
      <w:bCs/>
      <w:smallCaps/>
      <w:color w:val="00000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5763"/>
    <w:pPr>
      <w:keepNext/>
      <w:keepLines/>
      <w:numPr>
        <w:ilvl w:val="1"/>
        <w:numId w:val="15"/>
      </w:numPr>
      <w:spacing w:before="360" w:after="0"/>
      <w:outlineLvl w:val="1"/>
    </w:pPr>
    <w:rPr>
      <w:rFonts w:ascii="Calibri Light" w:eastAsia="SimSun" w:hAnsi="Calibri Light"/>
      <w:b/>
      <w:bCs/>
      <w:smallCaps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C5763"/>
    <w:pPr>
      <w:keepNext/>
      <w:keepLines/>
      <w:numPr>
        <w:ilvl w:val="2"/>
        <w:numId w:val="15"/>
      </w:numPr>
      <w:spacing w:before="200" w:after="0"/>
      <w:outlineLvl w:val="2"/>
    </w:pPr>
    <w:rPr>
      <w:rFonts w:ascii="Calibri Light" w:eastAsia="SimSun" w:hAnsi="Calibri Light"/>
      <w:b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5763"/>
    <w:pPr>
      <w:keepNext/>
      <w:keepLines/>
      <w:numPr>
        <w:ilvl w:val="3"/>
        <w:numId w:val="15"/>
      </w:numPr>
      <w:spacing w:before="200" w:after="0"/>
      <w:outlineLvl w:val="3"/>
    </w:pPr>
    <w:rPr>
      <w:rFonts w:ascii="Calibri Light" w:eastAsia="SimSun" w:hAnsi="Calibri Light"/>
      <w:b/>
      <w:bCs/>
      <w:i/>
      <w:iCs/>
      <w:color w:val="00000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5763"/>
    <w:pPr>
      <w:keepNext/>
      <w:keepLines/>
      <w:numPr>
        <w:ilvl w:val="4"/>
        <w:numId w:val="15"/>
      </w:numPr>
      <w:spacing w:before="200" w:after="0"/>
      <w:outlineLvl w:val="4"/>
    </w:pPr>
    <w:rPr>
      <w:rFonts w:ascii="Calibri Light" w:eastAsia="SimSun" w:hAnsi="Calibri Light"/>
      <w:color w:val="323E4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5763"/>
    <w:pPr>
      <w:keepNext/>
      <w:keepLines/>
      <w:numPr>
        <w:ilvl w:val="5"/>
        <w:numId w:val="15"/>
      </w:numPr>
      <w:spacing w:before="200" w:after="0"/>
      <w:outlineLvl w:val="5"/>
    </w:pPr>
    <w:rPr>
      <w:rFonts w:ascii="Calibri Light" w:eastAsia="SimSun" w:hAnsi="Calibri Light"/>
      <w:i/>
      <w:iCs/>
      <w:color w:val="323E4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5763"/>
    <w:pPr>
      <w:keepNext/>
      <w:keepLines/>
      <w:numPr>
        <w:ilvl w:val="6"/>
        <w:numId w:val="15"/>
      </w:numPr>
      <w:spacing w:before="200" w:after="0"/>
      <w:outlineLvl w:val="6"/>
    </w:pPr>
    <w:rPr>
      <w:rFonts w:ascii="Calibri Light" w:eastAsia="SimSun" w:hAnsi="Calibri Light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5763"/>
    <w:pPr>
      <w:keepNext/>
      <w:keepLines/>
      <w:numPr>
        <w:ilvl w:val="7"/>
        <w:numId w:val="15"/>
      </w:numPr>
      <w:spacing w:before="200" w:after="0"/>
      <w:outlineLvl w:val="7"/>
    </w:pPr>
    <w:rPr>
      <w:rFonts w:ascii="Calibri Light" w:eastAsia="SimSun" w:hAnsi="Calibri Light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5763"/>
    <w:pPr>
      <w:keepNext/>
      <w:keepLines/>
      <w:numPr>
        <w:ilvl w:val="8"/>
        <w:numId w:val="15"/>
      </w:numPr>
      <w:spacing w:before="200" w:after="0"/>
      <w:outlineLvl w:val="8"/>
    </w:pPr>
    <w:rPr>
      <w:rFonts w:ascii="Calibri Light" w:eastAsia="SimSun" w:hAnsi="Calibri Light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2C5763"/>
    <w:rPr>
      <w:rFonts w:ascii="Calibri Light" w:eastAsia="SimSun" w:hAnsi="Calibri Light" w:cs="Times New Roman"/>
      <w:b/>
      <w:bCs/>
      <w:smallCaps/>
      <w:color w:val="000000"/>
      <w:sz w:val="36"/>
      <w:szCs w:val="36"/>
    </w:rPr>
  </w:style>
  <w:style w:type="character" w:customStyle="1" w:styleId="Heading2Char">
    <w:name w:val="Heading 2 Char"/>
    <w:link w:val="Heading2"/>
    <w:uiPriority w:val="9"/>
    <w:rsid w:val="002C5763"/>
    <w:rPr>
      <w:rFonts w:ascii="Calibri Light" w:eastAsia="SimSun" w:hAnsi="Calibri Light" w:cs="Times New Roman"/>
      <w:b/>
      <w:bCs/>
      <w:smallCaps/>
      <w:color w:val="000000"/>
      <w:sz w:val="28"/>
      <w:szCs w:val="28"/>
    </w:rPr>
  </w:style>
  <w:style w:type="character" w:customStyle="1" w:styleId="Heading3Char">
    <w:name w:val="Heading 3 Char"/>
    <w:link w:val="Heading3"/>
    <w:uiPriority w:val="9"/>
    <w:rsid w:val="002C5763"/>
    <w:rPr>
      <w:rFonts w:ascii="Calibri Light" w:eastAsia="SimSun" w:hAnsi="Calibri Light" w:cs="Times New Roman"/>
      <w:b/>
      <w:bCs/>
      <w:color w:val="000000"/>
    </w:rPr>
  </w:style>
  <w:style w:type="character" w:customStyle="1" w:styleId="Heading4Char">
    <w:name w:val="Heading 4 Char"/>
    <w:link w:val="Heading4"/>
    <w:uiPriority w:val="9"/>
    <w:semiHidden/>
    <w:rsid w:val="002C5763"/>
    <w:rPr>
      <w:rFonts w:ascii="Calibri Light" w:eastAsia="SimSun" w:hAnsi="Calibri Light" w:cs="Times New Roman"/>
      <w:b/>
      <w:bCs/>
      <w:i/>
      <w:iCs/>
      <w:color w:val="000000"/>
    </w:rPr>
  </w:style>
  <w:style w:type="character" w:customStyle="1" w:styleId="Heading5Char">
    <w:name w:val="Heading 5 Char"/>
    <w:link w:val="Heading5"/>
    <w:uiPriority w:val="9"/>
    <w:semiHidden/>
    <w:rsid w:val="002C5763"/>
    <w:rPr>
      <w:rFonts w:ascii="Calibri Light" w:eastAsia="SimSun" w:hAnsi="Calibri Light" w:cs="Times New Roman"/>
      <w:color w:val="323E4F"/>
    </w:rPr>
  </w:style>
  <w:style w:type="character" w:customStyle="1" w:styleId="Heading6Char">
    <w:name w:val="Heading 6 Char"/>
    <w:link w:val="Heading6"/>
    <w:uiPriority w:val="9"/>
    <w:semiHidden/>
    <w:rsid w:val="002C5763"/>
    <w:rPr>
      <w:rFonts w:ascii="Calibri Light" w:eastAsia="SimSun" w:hAnsi="Calibri Light" w:cs="Times New Roman"/>
      <w:i/>
      <w:iCs/>
      <w:color w:val="323E4F"/>
    </w:rPr>
  </w:style>
  <w:style w:type="character" w:customStyle="1" w:styleId="Heading7Char">
    <w:name w:val="Heading 7 Char"/>
    <w:link w:val="Heading7"/>
    <w:uiPriority w:val="9"/>
    <w:semiHidden/>
    <w:rsid w:val="002C5763"/>
    <w:rPr>
      <w:rFonts w:ascii="Calibri Light" w:eastAsia="SimSun" w:hAnsi="Calibri Light" w:cs="Times New Roman"/>
      <w:i/>
      <w:iCs/>
      <w:color w:val="404040"/>
    </w:rPr>
  </w:style>
  <w:style w:type="character" w:customStyle="1" w:styleId="Heading8Char">
    <w:name w:val="Heading 8 Char"/>
    <w:link w:val="Heading8"/>
    <w:uiPriority w:val="9"/>
    <w:semiHidden/>
    <w:rsid w:val="002C5763"/>
    <w:rPr>
      <w:rFonts w:ascii="Calibri Light" w:eastAsia="SimSun" w:hAnsi="Calibri Light" w:cs="Times New Roman"/>
      <w:color w:val="404040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2C5763"/>
    <w:rPr>
      <w:rFonts w:ascii="Calibri Light" w:eastAsia="SimSun" w:hAnsi="Calibri Light" w:cs="Times New Roman"/>
      <w:i/>
      <w:iCs/>
      <w:color w:val="404040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2C5763"/>
    <w:pPr>
      <w:spacing w:after="200" w:line="240" w:lineRule="auto"/>
    </w:pPr>
    <w:rPr>
      <w:i/>
      <w:iCs/>
      <w:color w:val="44546A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2C5763"/>
    <w:pPr>
      <w:spacing w:after="0" w:line="240" w:lineRule="auto"/>
      <w:contextualSpacing/>
    </w:pPr>
    <w:rPr>
      <w:rFonts w:ascii="Calibri Light" w:eastAsia="SimSun" w:hAnsi="Calibri Light"/>
      <w:color w:val="000000"/>
      <w:sz w:val="56"/>
      <w:szCs w:val="56"/>
    </w:rPr>
  </w:style>
  <w:style w:type="character" w:customStyle="1" w:styleId="TitleChar">
    <w:name w:val="Title Char"/>
    <w:link w:val="Title"/>
    <w:uiPriority w:val="10"/>
    <w:rsid w:val="002C5763"/>
    <w:rPr>
      <w:rFonts w:ascii="Calibri Light" w:eastAsia="SimSun" w:hAnsi="Calibri Light" w:cs="Times New Roman"/>
      <w:color w:val="00000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5763"/>
    <w:pPr>
      <w:numPr>
        <w:ilvl w:val="1"/>
      </w:numPr>
    </w:pPr>
    <w:rPr>
      <w:color w:val="5A5A5A"/>
      <w:spacing w:val="10"/>
    </w:rPr>
  </w:style>
  <w:style w:type="character" w:customStyle="1" w:styleId="SubtitleChar">
    <w:name w:val="Subtitle Char"/>
    <w:link w:val="Subtitle"/>
    <w:uiPriority w:val="11"/>
    <w:rsid w:val="002C5763"/>
    <w:rPr>
      <w:color w:val="5A5A5A"/>
      <w:spacing w:val="10"/>
    </w:rPr>
  </w:style>
  <w:style w:type="character" w:styleId="Strong">
    <w:name w:val="Strong"/>
    <w:uiPriority w:val="22"/>
    <w:qFormat/>
    <w:rsid w:val="002C5763"/>
    <w:rPr>
      <w:b/>
      <w:bCs/>
      <w:color w:val="000000"/>
    </w:rPr>
  </w:style>
  <w:style w:type="character" w:styleId="Emphasis">
    <w:name w:val="Emphasis"/>
    <w:uiPriority w:val="20"/>
    <w:qFormat/>
    <w:rsid w:val="002C5763"/>
    <w:rPr>
      <w:i/>
      <w:iCs/>
      <w:color w:val="auto"/>
    </w:rPr>
  </w:style>
  <w:style w:type="paragraph" w:styleId="NoSpacing">
    <w:name w:val="No Spacing"/>
    <w:uiPriority w:val="1"/>
    <w:qFormat/>
    <w:rsid w:val="002C5763"/>
    <w:rPr>
      <w:sz w:val="22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2C5763"/>
    <w:pPr>
      <w:spacing w:before="160"/>
      <w:ind w:left="720" w:right="720"/>
    </w:pPr>
    <w:rPr>
      <w:i/>
      <w:iCs/>
      <w:color w:val="000000"/>
    </w:rPr>
  </w:style>
  <w:style w:type="character" w:customStyle="1" w:styleId="QuoteChar">
    <w:name w:val="Quote Char"/>
    <w:link w:val="Quote"/>
    <w:uiPriority w:val="29"/>
    <w:rsid w:val="002C5763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5763"/>
    <w:pPr>
      <w:pBdr>
        <w:top w:val="single" w:sz="24" w:space="1" w:color="F2F2F2"/>
        <w:bottom w:val="single" w:sz="24" w:space="1" w:color="F2F2F2"/>
      </w:pBdr>
      <w:shd w:val="clear" w:color="auto" w:fill="F2F2F2"/>
      <w:spacing w:before="240" w:after="240"/>
      <w:ind w:left="936" w:right="936"/>
      <w:jc w:val="center"/>
    </w:pPr>
    <w:rPr>
      <w:color w:val="000000"/>
    </w:rPr>
  </w:style>
  <w:style w:type="character" w:customStyle="1" w:styleId="IntenseQuoteChar">
    <w:name w:val="Intense Quote Char"/>
    <w:link w:val="IntenseQuote"/>
    <w:uiPriority w:val="30"/>
    <w:rsid w:val="002C5763"/>
    <w:rPr>
      <w:color w:val="000000"/>
      <w:shd w:val="clear" w:color="auto" w:fill="F2F2F2"/>
    </w:rPr>
  </w:style>
  <w:style w:type="character" w:styleId="SubtleEmphasis">
    <w:name w:val="Subtle Emphasis"/>
    <w:uiPriority w:val="19"/>
    <w:qFormat/>
    <w:rsid w:val="002C5763"/>
    <w:rPr>
      <w:i/>
      <w:iCs/>
      <w:color w:val="404040"/>
    </w:rPr>
  </w:style>
  <w:style w:type="character" w:styleId="IntenseEmphasis">
    <w:name w:val="Intense Emphasis"/>
    <w:uiPriority w:val="21"/>
    <w:qFormat/>
    <w:rsid w:val="002C5763"/>
    <w:rPr>
      <w:b/>
      <w:bCs/>
      <w:i/>
      <w:iCs/>
      <w:caps/>
    </w:rPr>
  </w:style>
  <w:style w:type="character" w:styleId="SubtleReference">
    <w:name w:val="Subtle Reference"/>
    <w:uiPriority w:val="31"/>
    <w:qFormat/>
    <w:rsid w:val="002C5763"/>
    <w:rPr>
      <w:smallCaps/>
      <w:color w:val="404040"/>
      <w:u w:val="single" w:color="7F7F7F"/>
    </w:rPr>
  </w:style>
  <w:style w:type="character" w:styleId="IntenseReference">
    <w:name w:val="Intense Reference"/>
    <w:uiPriority w:val="32"/>
    <w:qFormat/>
    <w:rsid w:val="002C5763"/>
    <w:rPr>
      <w:b/>
      <w:bCs/>
      <w:smallCaps/>
      <w:u w:val="single"/>
    </w:rPr>
  </w:style>
  <w:style w:type="character" w:styleId="BookTitle">
    <w:name w:val="Book Title"/>
    <w:uiPriority w:val="33"/>
    <w:qFormat/>
    <w:rsid w:val="002C5763"/>
    <w:rPr>
      <w:b w:val="0"/>
      <w:bCs w:val="0"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2C5763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D209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09A6"/>
  </w:style>
  <w:style w:type="paragraph" w:styleId="Footer">
    <w:name w:val="footer"/>
    <w:basedOn w:val="Normal"/>
    <w:link w:val="FooterChar"/>
    <w:uiPriority w:val="99"/>
    <w:unhideWhenUsed/>
    <w:rsid w:val="00D209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09A6"/>
  </w:style>
  <w:style w:type="table" w:styleId="TableGrid">
    <w:name w:val="Table Grid"/>
    <w:basedOn w:val="TableNormal"/>
    <w:uiPriority w:val="39"/>
    <w:rsid w:val="000845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734519"/>
  </w:style>
  <w:style w:type="paragraph" w:styleId="TOC2">
    <w:name w:val="toc 2"/>
    <w:basedOn w:val="Normal"/>
    <w:next w:val="Normal"/>
    <w:autoRedefine/>
    <w:uiPriority w:val="39"/>
    <w:unhideWhenUsed/>
    <w:rsid w:val="00734519"/>
    <w:pPr>
      <w:ind w:left="210"/>
    </w:pPr>
  </w:style>
  <w:style w:type="paragraph" w:styleId="TOC3">
    <w:name w:val="toc 3"/>
    <w:basedOn w:val="Normal"/>
    <w:next w:val="Normal"/>
    <w:autoRedefine/>
    <w:uiPriority w:val="39"/>
    <w:unhideWhenUsed/>
    <w:rsid w:val="00734519"/>
    <w:pPr>
      <w:ind w:left="420"/>
    </w:pPr>
  </w:style>
  <w:style w:type="character" w:styleId="Hyperlink">
    <w:name w:val="Hyperlink"/>
    <w:uiPriority w:val="99"/>
    <w:unhideWhenUsed/>
    <w:rsid w:val="00734519"/>
    <w:rPr>
      <w:color w:val="0563C1"/>
      <w:u w:val="single"/>
    </w:rPr>
  </w:style>
  <w:style w:type="character" w:styleId="CommentReference">
    <w:name w:val="annotation reference"/>
    <w:uiPriority w:val="99"/>
    <w:semiHidden/>
    <w:unhideWhenUsed/>
    <w:rsid w:val="007345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451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3451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451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3451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45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34519"/>
    <w:rPr>
      <w:rFonts w:ascii="Segoe UI" w:hAnsi="Segoe UI" w:cs="Segoe UI"/>
      <w:sz w:val="18"/>
      <w:szCs w:val="18"/>
    </w:rPr>
  </w:style>
  <w:style w:type="table" w:styleId="GridTable4">
    <w:name w:val="Grid Table 4"/>
    <w:basedOn w:val="TableNormal"/>
    <w:uiPriority w:val="49"/>
    <w:rsid w:val="000F7162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styleId="ListParagraph">
    <w:name w:val="List Paragraph"/>
    <w:basedOn w:val="Normal"/>
    <w:uiPriority w:val="34"/>
    <w:qFormat/>
    <w:rsid w:val="00123D3E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D43A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25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8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bnt.b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bnr.bg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sc.egov.bg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bta.b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gov.bg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 Version="1987"/>
</file>

<file path=customXml/itemProps1.xml><?xml version="1.0" encoding="utf-8"?>
<ds:datastoreItem xmlns:ds="http://schemas.openxmlformats.org/officeDocument/2006/customXml" ds:itemID="{C483B720-96D9-4D71-A4F3-1047B8541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Подзаглавие/Раздел</vt:lpstr>
    </vt:vector>
  </TitlesOfParts>
  <Company>Hewlett-Packard Company</Company>
  <LinksUpToDate>false</LinksUpToDate>
  <CharactersWithSpaces>2059</CharactersWithSpaces>
  <SharedDoc>false</SharedDoc>
  <HLinks>
    <vt:vector size="18" baseType="variant">
      <vt:variant>
        <vt:i4>1310774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_Toc123736706</vt:lpwstr>
      </vt:variant>
      <vt:variant>
        <vt:i4>1310774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_Toc123736705</vt:lpwstr>
      </vt:variant>
      <vt:variant>
        <vt:i4>1310774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_Toc123736704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Подзаглавие/Раздел</dc:title>
  <dc:subject/>
  <dc:creator>Irena Avdjieva</dc:creator>
  <cp:keywords/>
  <dc:description/>
  <cp:lastModifiedBy>Олег Димитров Константинов</cp:lastModifiedBy>
  <cp:revision>16</cp:revision>
  <dcterms:created xsi:type="dcterms:W3CDTF">2023-02-07T08:50:00Z</dcterms:created>
  <dcterms:modified xsi:type="dcterms:W3CDTF">2023-02-07T09:30:00Z</dcterms:modified>
</cp:coreProperties>
</file>